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www.lineupx.com/job-descriptions/ai-automation-engineer. Replace every highlighted [field] and keep the version you need: the full-time job for freshers or the internship.</w:t>
      </w:r>
    </w:p>
    <w:p>
      <w:pPr>
        <w:spacing w:after="160"/>
      </w:pPr>
      <w:r>
        <w:rPr>
          <w:rFonts w:ascii="Calibri" w:cs="Calibri" w:eastAsia="Calibri" w:hAnsi="Calibri"/>
          <w:b/>
          <w:bCs/>
          <w:sz w:val="30"/>
          <w:szCs w:val="30"/>
        </w:rPr>
        <w:t xml:space="preserve">AI automation engineer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rPr>
        <w:t xml:space="preserve">Some work at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still means copying details between tools, sorting a shared inbox or typing the same reply again.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is hiring a fresher AI automation engineer to build workflows that take over those steps. You will map each task with its owner, build and test the workflow, add a language-model step where it helps and keep a person in the loop where a mistake would matter. A senior reviews each workflow before it runs on live data.</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Map the task with its owner before building: record the trigger, steps, data, exceptions and named approvers, then ask the owner to confirm the map</w:t>
      </w:r>
    </w:p>
    <w:p>
      <w:pPr>
        <w:pStyle w:val="ListParagraph"/>
        <w:numPr>
          <w:ilvl w:val="0"/>
          <w:numId w:val="2"/>
        </w:numPr>
        <w:spacing w:after="60"/>
      </w:pPr>
      <w:r>
        <w:rPr>
          <w:rFonts w:ascii="Calibri" w:cs="Calibri" w:eastAsia="Calibri" w:hAnsi="Calibri"/>
          <w:sz w:val="22"/>
          <w:szCs w:val="22"/>
        </w:rPr>
        <w:t xml:space="preserve">Build and test workflows using </w:t>
      </w:r>
      <w:r>
        <w:rPr>
          <w:rFonts w:ascii="Calibri" w:cs="Calibri" w:eastAsia="Calibri" w:hAnsi="Calibri"/>
          <w:sz w:val="22"/>
          <w:szCs w:val="22"/>
          <w:highlight w:val="yellow"/>
        </w:rPr>
        <w:t xml:space="preserve">[n8n / Zapier / Make / Power Automate / Python / JavaScript]</w:t>
      </w:r>
      <w:r>
        <w:rPr>
          <w:rFonts w:ascii="Calibri" w:cs="Calibri" w:eastAsia="Calibri" w:hAnsi="Calibri"/>
          <w:sz w:val="22"/>
          <w:szCs w:val="22"/>
        </w:rPr>
        <w:t xml:space="preserve">, with a senior’s review before anything runs on live data</w:t>
      </w:r>
    </w:p>
    <w:p>
      <w:pPr>
        <w:pStyle w:val="ListParagraph"/>
        <w:numPr>
          <w:ilvl w:val="0"/>
          <w:numId w:val="2"/>
        </w:numPr>
        <w:spacing w:after="60"/>
      </w:pPr>
      <w:r>
        <w:rPr>
          <w:rFonts w:ascii="Calibri" w:cs="Calibri" w:eastAsia="Calibri" w:hAnsi="Calibri"/>
          <w:sz w:val="22"/>
          <w:szCs w:val="22"/>
        </w:rPr>
        <w:t xml:space="preserve">Connect tools through webhooks and REST APIs: read the other tool’s documentation, test each call in Postman or curl and map the fields from one system to the other</w:t>
      </w:r>
    </w:p>
    <w:p>
      <w:pPr>
        <w:pStyle w:val="ListParagraph"/>
        <w:numPr>
          <w:ilvl w:val="0"/>
          <w:numId w:val="2"/>
        </w:numPr>
        <w:spacing w:after="60"/>
      </w:pPr>
      <w:r>
        <w:rPr>
          <w:rFonts w:ascii="Calibri" w:cs="Calibri" w:eastAsia="Calibri" w:hAnsi="Calibri"/>
          <w:sz w:val="22"/>
          <w:szCs w:val="22"/>
        </w:rPr>
        <w:t xml:space="preserve">Add language-model (LLM) steps for jobs such as sorting emails into categories, pulling fields out of documents and drafting replies, with a clear prompt, an example of the expected output and a fixed output format such as JSON</w:t>
      </w:r>
    </w:p>
    <w:p>
      <w:pPr>
        <w:pStyle w:val="ListParagraph"/>
        <w:numPr>
          <w:ilvl w:val="0"/>
          <w:numId w:val="2"/>
        </w:numPr>
        <w:spacing w:after="60"/>
      </w:pPr>
      <w:r>
        <w:rPr>
          <w:rFonts w:ascii="Calibri" w:cs="Calibri" w:eastAsia="Calibri" w:hAnsi="Calibri"/>
          <w:sz w:val="22"/>
          <w:szCs w:val="22"/>
        </w:rPr>
        <w:t xml:space="preserve">Place a human approval step wherever a mistake would matter, such as refunds, messages to customers and anything with personal data, so the workflow sends a draft to a named person instead of acting alone</w:t>
      </w:r>
    </w:p>
    <w:p>
      <w:pPr>
        <w:pStyle w:val="ListParagraph"/>
        <w:numPr>
          <w:ilvl w:val="0"/>
          <w:numId w:val="2"/>
        </w:numPr>
        <w:spacing w:after="60"/>
      </w:pPr>
      <w:r>
        <w:rPr>
          <w:rFonts w:ascii="Calibri" w:cs="Calibri" w:eastAsia="Calibri" w:hAnsi="Calibri"/>
          <w:sz w:val="22"/>
          <w:szCs w:val="22"/>
        </w:rPr>
        <w:t xml:space="preserve">Handle failures: stop the same item being processed twice, retry a failed call a limited number of times, and send items that still fail to a list or alert that someone reads</w:t>
      </w:r>
    </w:p>
    <w:p>
      <w:pPr>
        <w:pStyle w:val="ListParagraph"/>
        <w:numPr>
          <w:ilvl w:val="0"/>
          <w:numId w:val="2"/>
        </w:numPr>
        <w:spacing w:after="60"/>
      </w:pPr>
      <w:r>
        <w:rPr>
          <w:rFonts w:ascii="Calibri" w:cs="Calibri" w:eastAsia="Calibri" w:hAnsi="Calibri"/>
          <w:sz w:val="22"/>
          <w:szCs w:val="22"/>
        </w:rPr>
        <w:t xml:space="preserve">Test each workflow on sample data with blanks, repeated items, odd formats, a case the model gets wrong and an email or document that contains instructions aimed at the model, and record the results before go-live</w:t>
      </w:r>
    </w:p>
    <w:p>
      <w:pPr>
        <w:pStyle w:val="ListParagraph"/>
        <w:numPr>
          <w:ilvl w:val="0"/>
          <w:numId w:val="2"/>
        </w:numPr>
        <w:spacing w:after="60"/>
      </w:pPr>
      <w:r>
        <w:rPr>
          <w:rFonts w:ascii="Calibri" w:cs="Calibri" w:eastAsia="Calibri" w:hAnsi="Calibri"/>
          <w:sz w:val="22"/>
          <w:szCs w:val="22"/>
        </w:rPr>
        <w:t xml:space="preserve">Record each run’s time, item ID, outcome and approval status. Log model output only where the team’s data policy permits, with sensitive details removed. Use a company model key, apply available spending controls and review accuracy and cost with your senior each week</w:t>
      </w:r>
    </w:p>
    <w:p>
      <w:pPr>
        <w:pStyle w:val="ListParagraph"/>
        <w:numPr>
          <w:ilvl w:val="0"/>
          <w:numId w:val="2"/>
        </w:numPr>
        <w:spacing w:after="60"/>
      </w:pPr>
      <w:r>
        <w:rPr>
          <w:rFonts w:ascii="Calibri" w:cs="Calibri" w:eastAsia="Calibri" w:hAnsi="Calibri"/>
          <w:sz w:val="22"/>
          <w:szCs w:val="22"/>
        </w:rPr>
        <w:t xml:space="preserve">Store credentials in the team’s approved store and keep them out of source control, shared sheets and screenshots; send customer data only to tools the company has approved</w:t>
      </w:r>
    </w:p>
    <w:p>
      <w:pPr>
        <w:pStyle w:val="ListParagraph"/>
        <w:numPr>
          <w:ilvl w:val="0"/>
          <w:numId w:val="2"/>
        </w:numPr>
        <w:spacing w:after="60"/>
      </w:pPr>
      <w:r>
        <w:rPr>
          <w:rFonts w:ascii="Calibri" w:cs="Calibri" w:eastAsia="Calibri" w:hAnsi="Calibri"/>
          <w:sz w:val="22"/>
          <w:szCs w:val="22"/>
        </w:rPr>
        <w:t xml:space="preserve">Write a one-page run note for each workflow: what it does, who owns it, what it connects to, how to pause it and what to check when it fails</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REST API and JSON basics: you can read API documentation, make a request in Postman or curl, and explain a status code, a header and an API key</w:t>
      </w:r>
    </w:p>
    <w:p>
      <w:pPr>
        <w:pStyle w:val="ListParagraph"/>
        <w:numPr>
          <w:ilvl w:val="0"/>
          <w:numId w:val="2"/>
        </w:numPr>
        <w:spacing w:after="60"/>
      </w:pPr>
      <w:r>
        <w:rPr>
          <w:rFonts w:ascii="Calibri" w:cs="Calibri" w:eastAsia="Calibri" w:hAnsi="Calibri"/>
          <w:sz w:val="22"/>
          <w:szCs w:val="22"/>
        </w:rPr>
        <w:t xml:space="preserve">Where a workflow needs a code step, enough Python or JavaScript to reshape JSON, call an API and handle an error</w:t>
      </w:r>
    </w:p>
    <w:p>
      <w:pPr>
        <w:pStyle w:val="ListParagraph"/>
        <w:numPr>
          <w:ilvl w:val="0"/>
          <w:numId w:val="2"/>
        </w:numPr>
        <w:spacing w:after="60"/>
      </w:pPr>
      <w:r>
        <w:rPr>
          <w:rFonts w:ascii="Calibri" w:cs="Calibri" w:eastAsia="Calibri" w:hAnsi="Calibri"/>
          <w:sz w:val="22"/>
          <w:szCs w:val="22"/>
        </w:rPr>
        <w:t xml:space="preserve">A plain understanding that a language model can return a confident wrong answer, and the habit of checking its output against the source</w:t>
      </w:r>
    </w:p>
    <w:p>
      <w:pPr>
        <w:pStyle w:val="ListParagraph"/>
        <w:numPr>
          <w:ilvl w:val="0"/>
          <w:numId w:val="2"/>
        </w:numPr>
        <w:spacing w:after="60"/>
      </w:pPr>
      <w:r>
        <w:rPr>
          <w:rFonts w:ascii="Calibri" w:cs="Calibri" w:eastAsia="Calibri" w:hAnsi="Calibri"/>
          <w:sz w:val="22"/>
          <w:szCs w:val="22"/>
        </w:rPr>
        <w:t xml:space="preserve">A habit of testing with awkward cases: blank fields, repeated items, wrong formats and a failed call</w:t>
      </w:r>
    </w:p>
    <w:p>
      <w:pPr>
        <w:pStyle w:val="ListParagraph"/>
        <w:numPr>
          <w:ilvl w:val="0"/>
          <w:numId w:val="2"/>
        </w:numPr>
        <w:spacing w:after="60"/>
      </w:pPr>
      <w:r>
        <w:rPr>
          <w:rFonts w:ascii="Calibri" w:cs="Calibri" w:eastAsia="Calibri" w:hAnsi="Calibri"/>
          <w:sz w:val="22"/>
          <w:szCs w:val="22"/>
        </w:rPr>
        <w:t xml:space="preserve">Clear writing, to document a workflow and to explain it to the person who owns the process</w:t>
      </w:r>
    </w:p>
    <w:p>
      <w:pPr>
        <w:pStyle w:val="ListParagraph"/>
        <w:numPr>
          <w:ilvl w:val="0"/>
          <w:numId w:val="2"/>
        </w:numPr>
        <w:spacing w:after="60"/>
      </w:pPr>
      <w:r>
        <w:rPr>
          <w:rFonts w:ascii="Calibri" w:cs="Calibri" w:eastAsia="Calibri" w:hAnsi="Calibri"/>
          <w:sz w:val="22"/>
          <w:szCs w:val="22"/>
        </w:rPr>
        <w:t xml:space="preserve">One workflow or script that connects two tools, built with n8n, Zapier, Make, Power Automate or code during coursework, an internship or a personal project, and that you can walk us through or describe if it uses private data</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Basic SQL for reading from or writing to a database table</w:t>
      </w:r>
    </w:p>
    <w:p>
      <w:pPr>
        <w:pStyle w:val="ListParagraph"/>
        <w:numPr>
          <w:ilvl w:val="0"/>
          <w:numId w:val="2"/>
        </w:numPr>
        <w:spacing w:after="60"/>
      </w:pPr>
      <w:r>
        <w:rPr>
          <w:rFonts w:ascii="Calibri" w:cs="Calibri" w:eastAsia="Calibri" w:hAnsi="Calibri"/>
          <w:sz w:val="22"/>
          <w:szCs w:val="22"/>
        </w:rPr>
        <w:t xml:space="preserve">Google Apps Script or Office Scripts for automation inside spreadsheets</w:t>
      </w:r>
    </w:p>
    <w:p>
      <w:pPr>
        <w:pStyle w:val="ListParagraph"/>
        <w:numPr>
          <w:ilvl w:val="0"/>
          <w:numId w:val="2"/>
        </w:numPr>
        <w:spacing w:after="60"/>
      </w:pPr>
      <w:r>
        <w:rPr>
          <w:rFonts w:ascii="Calibri" w:cs="Calibri" w:eastAsia="Calibri" w:hAnsi="Calibri"/>
          <w:sz w:val="22"/>
          <w:szCs w:val="22"/>
        </w:rPr>
        <w:t xml:space="preserve">OAuth basics: what an access token is and why it expires</w:t>
      </w:r>
    </w:p>
    <w:p>
      <w:pPr>
        <w:pStyle w:val="ListParagraph"/>
        <w:numPr>
          <w:ilvl w:val="0"/>
          <w:numId w:val="2"/>
        </w:numPr>
        <w:spacing w:after="60"/>
      </w:pPr>
      <w:r>
        <w:rPr>
          <w:rFonts w:ascii="Calibri" w:cs="Calibri" w:eastAsia="Calibri" w:hAnsi="Calibri"/>
          <w:sz w:val="22"/>
          <w:szCs w:val="22"/>
        </w:rPr>
        <w:t xml:space="preserve">Prompt writing with examples, and a fixed set of test inputs to rerun after each change</w:t>
      </w:r>
    </w:p>
    <w:p>
      <w:pPr>
        <w:pStyle w:val="ListParagraph"/>
        <w:numPr>
          <w:ilvl w:val="0"/>
          <w:numId w:val="2"/>
        </w:numPr>
        <w:spacing w:after="60"/>
      </w:pPr>
      <w:r>
        <w:rPr>
          <w:rFonts w:ascii="Calibri" w:cs="Calibri" w:eastAsia="Calibri" w:hAnsi="Calibri"/>
          <w:sz w:val="22"/>
          <w:szCs w:val="22"/>
        </w:rPr>
        <w:t xml:space="preserve">Familiarity with one business process, such as invoice handling, lead follow-up, onboarding or ticket sorting</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and graduates of any stream can apply, including B.E./B.Tech, BCA, B.Sc, MCA, M.Sc, BCom, BBA and MBA. One workflow or script that the candidate can explain matters more than the stream.</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AI automation engineer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looking for an AI automation intern to build one small workflow with a mentor. You will map a repeat task, build and test the workflow on sample data, add a language-model step with a person checking its output, and write a run note. Any publication or portfolio use of your work needs approval from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Map one repeat task with its owner, such as sorting a shared inbox of enquiries or copying form entries into a sheet, and draw the steps on one page</w:t>
      </w:r>
    </w:p>
    <w:p>
      <w:pPr>
        <w:pStyle w:val="ListParagraph"/>
        <w:numPr>
          <w:ilvl w:val="0"/>
          <w:numId w:val="2"/>
        </w:numPr>
        <w:spacing w:after="60"/>
      </w:pPr>
      <w:r>
        <w:rPr>
          <w:rFonts w:ascii="Calibri" w:cs="Calibri" w:eastAsia="Calibri" w:hAnsi="Calibri"/>
          <w:sz w:val="22"/>
          <w:szCs w:val="22"/>
        </w:rPr>
        <w:t xml:space="preserve">Build a workflow that starts from a form, an email or a webhook and writes its result to a sheet or a database table</w:t>
      </w:r>
    </w:p>
    <w:p>
      <w:pPr>
        <w:pStyle w:val="ListParagraph"/>
        <w:numPr>
          <w:ilvl w:val="0"/>
          <w:numId w:val="2"/>
        </w:numPr>
        <w:spacing w:after="60"/>
      </w:pPr>
      <w:r>
        <w:rPr>
          <w:rFonts w:ascii="Calibri" w:cs="Calibri" w:eastAsia="Calibri" w:hAnsi="Calibri"/>
          <w:sz w:val="22"/>
          <w:szCs w:val="22"/>
        </w:rPr>
        <w:t xml:space="preserve">Add one language-model step, such as labelling each message as an enquiry, a complaint or a request, using a company model key rather than a personal one, and test it on made-up messages whose correct labels you write in advance</w:t>
      </w:r>
    </w:p>
    <w:p>
      <w:pPr>
        <w:pStyle w:val="ListParagraph"/>
        <w:numPr>
          <w:ilvl w:val="0"/>
          <w:numId w:val="2"/>
        </w:numPr>
        <w:spacing w:after="60"/>
      </w:pPr>
      <w:r>
        <w:rPr>
          <w:rFonts w:ascii="Calibri" w:cs="Calibri" w:eastAsia="Calibri" w:hAnsi="Calibri"/>
          <w:sz w:val="22"/>
          <w:szCs w:val="22"/>
        </w:rPr>
        <w:t xml:space="preserve">Test the workflow with repeated, blank and badly formatted inputs, then list what broke and how you fixed it</w:t>
      </w:r>
    </w:p>
    <w:p>
      <w:pPr>
        <w:pStyle w:val="ListParagraph"/>
        <w:numPr>
          <w:ilvl w:val="0"/>
          <w:numId w:val="2"/>
        </w:numPr>
        <w:spacing w:after="60"/>
      </w:pPr>
      <w:r>
        <w:rPr>
          <w:rFonts w:ascii="Calibri" w:cs="Calibri" w:eastAsia="Calibri" w:hAnsi="Calibri"/>
          <w:sz w:val="22"/>
          <w:szCs w:val="22"/>
        </w:rPr>
        <w:t xml:space="preserve">Fill in a run log and write a half-page run note so the next person can pause, restart and check the workflow</w:t>
      </w:r>
    </w:p>
    <w:p>
      <w:pPr>
        <w:pStyle w:val="ListParagraph"/>
        <w:numPr>
          <w:ilvl w:val="0"/>
          <w:numId w:val="2"/>
        </w:numPr>
        <w:spacing w:after="60"/>
      </w:pPr>
      <w:r>
        <w:rPr>
          <w:rFonts w:ascii="Calibri" w:cs="Calibri" w:eastAsia="Calibri" w:hAnsi="Calibri"/>
          <w:sz w:val="22"/>
          <w:szCs w:val="22"/>
        </w:rPr>
        <w:t xml:space="preserve">Demonstrate the workflow to its owner and list the cases it sends to a person</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A student or recent graduate from any stream, such as computer science, IT, commerce or management</w:t>
      </w:r>
    </w:p>
    <w:p>
      <w:pPr>
        <w:pStyle w:val="ListParagraph"/>
        <w:numPr>
          <w:ilvl w:val="0"/>
          <w:numId w:val="2"/>
        </w:numPr>
        <w:spacing w:after="60"/>
      </w:pPr>
      <w:r>
        <w:rPr>
          <w:rFonts w:ascii="Calibri" w:cs="Calibri" w:eastAsia="Calibri" w:hAnsi="Calibri"/>
          <w:sz w:val="22"/>
          <w:szCs w:val="22"/>
        </w:rPr>
        <w:t xml:space="preserve">Has connected two apps with an automation tool or a short script, even from a course</w:t>
      </w:r>
    </w:p>
    <w:p>
      <w:pPr>
        <w:pStyle w:val="ListParagraph"/>
        <w:numPr>
          <w:ilvl w:val="0"/>
          <w:numId w:val="2"/>
        </w:numPr>
        <w:spacing w:after="60"/>
      </w:pPr>
      <w:r>
        <w:rPr>
          <w:rFonts w:ascii="Calibri" w:cs="Calibri" w:eastAsia="Calibri" w:hAnsi="Calibri"/>
          <w:sz w:val="22"/>
          <w:szCs w:val="22"/>
        </w:rPr>
        <w:t xml:space="preserve">Can explain an API, JSON and a webhook in plain words</w:t>
      </w:r>
    </w:p>
    <w:p>
      <w:pPr>
        <w:pStyle w:val="ListParagraph"/>
        <w:numPr>
          <w:ilvl w:val="0"/>
          <w:numId w:val="2"/>
        </w:numPr>
        <w:spacing w:after="60"/>
      </w:pPr>
      <w:r>
        <w:rPr>
          <w:rFonts w:ascii="Calibri" w:cs="Calibri" w:eastAsia="Calibri" w:hAnsi="Calibri"/>
          <w:sz w:val="22"/>
          <w:szCs w:val="22"/>
        </w:rPr>
        <w:t xml:space="preserve">Can say why a model’s answer needs a human check before it reaches a customer</w:t>
      </w:r>
    </w:p>
    <w:p>
      <w:pPr>
        <w:pStyle w:val="ListParagraph"/>
        <w:numPr>
          <w:ilvl w:val="0"/>
          <w:numId w:val="2"/>
        </w:numPr>
        <w:spacing w:after="60"/>
      </w:pPr>
      <w:r>
        <w:rPr>
          <w:rFonts w:ascii="Calibri" w:cs="Calibri" w:eastAsia="Calibri" w:hAnsi="Calibri"/>
          <w:sz w:val="22"/>
          <w:szCs w:val="22"/>
        </w:rPr>
        <w:t xml:space="preserve">Can suggest test cases for blank inputs, repeated items and a failed API call, and record the expected and actual results.</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and graduates of any stream can apply, including B.E./B.Tech, BCA, B.Sc, MCA, M.Sc, BCom, BBA and MBA. One workflow or script that the candidate can explain matters more than the stream.</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A workflow sometimes sends the same email twice. What do you check?</w:t>
      </w:r>
      <w:r>
        <w:rPr>
          <w:rFonts w:ascii="Calibri" w:cs="Calibri" w:eastAsia="Calibri" w:hAnsi="Calibri"/>
          <w:sz w:val="22"/>
          <w:szCs w:val="22"/>
        </w:rPr>
        <w:t xml:space="preserve"> Look for duplicate triggers, overlapping runs or a retry after a timeout. Track each item by a stable ID and check whether the email was already sent before retrying. If the outcome is unclear, stop and ask a senior rather than sending again. Accept plain words; naming a particular tool or technical pattern is not required.</w:t>
      </w:r>
    </w:p>
    <w:p>
      <w:pPr>
        <w:pStyle w:val="ListParagraph"/>
        <w:numPr>
          <w:ilvl w:val="0"/>
          <w:numId w:val="3"/>
        </w:numPr>
        <w:spacing w:after="100"/>
      </w:pPr>
      <w:r>
        <w:rPr>
          <w:rFonts w:ascii="Calibri" w:cs="Calibri" w:eastAsia="Calibri" w:hAnsi="Calibri"/>
          <w:b/>
          <w:bCs/>
          <w:sz w:val="22"/>
          <w:szCs w:val="22"/>
        </w:rPr>
        <w:t xml:space="preserve">Which steps of an automated refund flow need a person to approve?</w:t>
      </w:r>
      <w:r>
        <w:rPr>
          <w:rFonts w:ascii="Calibri" w:cs="Calibri" w:eastAsia="Calibri" w:hAnsi="Calibri"/>
          <w:sz w:val="22"/>
          <w:szCs w:val="22"/>
        </w:rPr>
        <w:t xml:space="preserve"> Look for the payment itself, amounts above a limit, unclear cases and any message that promises something to the customer. Accept approval of every refund at first, relaxed later with the owner’s agreement.</w:t>
      </w:r>
    </w:p>
    <w:p>
      <w:pPr>
        <w:pStyle w:val="ListParagraph"/>
        <w:numPr>
          <w:ilvl w:val="0"/>
          <w:numId w:val="3"/>
        </w:numPr>
        <w:spacing w:after="100"/>
      </w:pPr>
      <w:r>
        <w:rPr>
          <w:rFonts w:ascii="Calibri" w:cs="Calibri" w:eastAsia="Calibri" w:hAnsi="Calibri"/>
          <w:b/>
          <w:bCs/>
          <w:sz w:val="22"/>
          <w:szCs w:val="22"/>
        </w:rPr>
        <w:t xml:space="preserve">What is a webhook, in one or two lines?</w:t>
      </w:r>
      <w:r>
        <w:rPr>
          <w:rFonts w:ascii="Calibri" w:cs="Calibri" w:eastAsia="Calibri" w:hAnsi="Calibri"/>
          <w:sz w:val="22"/>
          <w:szCs w:val="22"/>
        </w:rPr>
        <w:t xml:space="preserve"> Look for one system sending a message to a web address as soon as something happens, instead of another system asking again and again. Accept an everyday comparison.</w:t>
      </w:r>
    </w:p>
    <w:p>
      <w:pPr>
        <w:pStyle w:val="ListParagraph"/>
        <w:numPr>
          <w:ilvl w:val="0"/>
          <w:numId w:val="3"/>
        </w:numPr>
        <w:spacing w:after="100"/>
      </w:pPr>
      <w:r>
        <w:rPr>
          <w:rFonts w:ascii="Calibri" w:cs="Calibri" w:eastAsia="Calibri" w:hAnsi="Calibri"/>
          <w:b/>
          <w:bCs/>
          <w:sz w:val="22"/>
          <w:szCs w:val="22"/>
        </w:rPr>
        <w:t xml:space="preserve">How would you check that a language-model step pulls the right fields from invoices or emails?</w:t>
      </w:r>
      <w:r>
        <w:rPr>
          <w:rFonts w:ascii="Calibri" w:cs="Calibri" w:eastAsia="Calibri" w:hAnsi="Calibri"/>
          <w:sz w:val="22"/>
          <w:szCs w:val="22"/>
        </w:rPr>
        <w:t xml:space="preserve"> Look for a small set of sample documents with the correct values written down, a field-by-field comparison and a rerun after any prompt change. Accept a spreadsheet as the record.</w:t>
      </w:r>
    </w:p>
    <w:p>
      <w:pPr>
        <w:pStyle w:val="ListParagraph"/>
        <w:numPr>
          <w:ilvl w:val="0"/>
          <w:numId w:val="3"/>
        </w:numPr>
        <w:spacing w:after="100"/>
      </w:pPr>
      <w:r>
        <w:rPr>
          <w:rFonts w:ascii="Calibri" w:cs="Calibri" w:eastAsia="Calibri" w:hAnsi="Calibri"/>
          <w:b/>
          <w:bCs/>
          <w:sz w:val="22"/>
          <w:szCs w:val="22"/>
        </w:rPr>
        <w:t xml:space="preserve">Where would you keep an API key for a workflow, and where would you not put it?</w:t>
      </w:r>
      <w:r>
        <w:rPr>
          <w:rFonts w:ascii="Calibri" w:cs="Calibri" w:eastAsia="Calibri" w:hAnsi="Calibri"/>
          <w:sz w:val="22"/>
          <w:szCs w:val="22"/>
        </w:rPr>
        <w:t xml:space="preserve"> Look for keys kept out of source control, shared sheets and screenshots, and held in the team’s approved configuration or the tool’s credential feature. Accept ‘I would ask which store the team approves’ as a good start.</w:t>
      </w:r>
    </w:p>
    <w:p>
      <w:pPr>
        <w:pStyle w:val="ListParagraph"/>
        <w:numPr>
          <w:ilvl w:val="0"/>
          <w:numId w:val="3"/>
        </w:numPr>
        <w:spacing w:after="100"/>
      </w:pPr>
      <w:r>
        <w:rPr>
          <w:rFonts w:ascii="Calibri" w:cs="Calibri" w:eastAsia="Calibri" w:hAnsi="Calibri"/>
          <w:b/>
          <w:bCs/>
          <w:sz w:val="22"/>
          <w:szCs w:val="22"/>
        </w:rPr>
        <w:t xml:space="preserve">A teammate suggests pasting customer emails into an online AI tool to save time. What do you say?</w:t>
      </w:r>
      <w:r>
        <w:rPr>
          <w:rFonts w:ascii="Calibri" w:cs="Calibri" w:eastAsia="Calibri" w:hAnsi="Calibri"/>
          <w:sz w:val="22"/>
          <w:szCs w:val="22"/>
        </w:rPr>
        <w:t xml:space="preserve"> Look for asking whether the tool is approved, what data it keeps and who can see it, and for checking with a senior or the data owner first. Accept a suggestion to try made-up data while approval is sought.</w:t>
      </w:r>
    </w:p>
    <w:p>
      <w:pPr>
        <w:pStyle w:val="ListParagraph"/>
        <w:numPr>
          <w:ilvl w:val="0"/>
          <w:numId w:val="3"/>
        </w:numPr>
        <w:spacing w:after="100"/>
      </w:pPr>
      <w:r>
        <w:rPr>
          <w:rFonts w:ascii="Calibri" w:cs="Calibri" w:eastAsia="Calibri" w:hAnsi="Calibri"/>
          <w:b/>
          <w:bCs/>
          <w:sz w:val="22"/>
          <w:szCs w:val="22"/>
        </w:rPr>
        <w:t xml:space="preserve">Describe a workflow or script you built that connects two tools. A link or a recording is welcome; if the work is private, describe it instead.</w:t>
      </w:r>
      <w:r>
        <w:rPr>
          <w:rFonts w:ascii="Calibri" w:cs="Calibri" w:eastAsia="Calibri" w:hAnsi="Calibri"/>
          <w:sz w:val="22"/>
          <w:szCs w:val="22"/>
        </w:rPr>
        <w:t xml:space="preserve"> Look for the trigger, the steps and one thing that went wrong and how the candidate found it. Accept a spoken description or a screen recording instead of a link.</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Automation Engineer Job Description for Freshers: Template</dc:title>
  <dc:creator>LineupX</dc:creator>
  <cp:lastModifiedBy>Un-named</cp:lastModifiedBy>
  <cp:revision>1</cp:revision>
  <dcterms:created xsi:type="dcterms:W3CDTF">2026-10-30T21:45:41.813Z</dcterms:created>
  <dcterms:modified xsi:type="dcterms:W3CDTF">2026-10-30T21:45:41.813Z</dcterms:modified>
</cp:coreProperties>
</file>

<file path=docProps/custom.xml><?xml version="1.0" encoding="utf-8"?>
<Properties xmlns="http://schemas.openxmlformats.org/officeDocument/2006/custom-properties" xmlns:vt="http://schemas.openxmlformats.org/officeDocument/2006/docPropsVTypes"/>
</file>